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49" w:rsidRDefault="008031D4">
      <w:pPr>
        <w:rPr>
          <w:sz w:val="28"/>
          <w:szCs w:val="28"/>
        </w:rPr>
      </w:pPr>
      <w:r>
        <w:rPr>
          <w:sz w:val="28"/>
          <w:szCs w:val="28"/>
        </w:rPr>
        <w:t>Temat: Odbicie i załamanie światła – utrwalenie wiadomości.</w:t>
      </w:r>
    </w:p>
    <w:p w:rsidR="008031D4" w:rsidRDefault="008031D4" w:rsidP="00803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filmy serii Fizyka od podstaw pt:” Odbicie światła” oraz „ Załamanie światła”.</w:t>
      </w:r>
    </w:p>
    <w:p w:rsidR="008031D4" w:rsidRDefault="008031D4" w:rsidP="00803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notatek w zeszycie przedmiotowym przypomnij sobie jak brzmi prawo odbicia światła.</w:t>
      </w:r>
    </w:p>
    <w:p w:rsidR="008031D4" w:rsidRDefault="008031D4" w:rsidP="00803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zadanie:</w:t>
      </w:r>
    </w:p>
    <w:p w:rsidR="008031D4" w:rsidRDefault="008031D4" w:rsidP="008031D4">
      <w:pPr>
        <w:rPr>
          <w:sz w:val="28"/>
          <w:szCs w:val="28"/>
        </w:rPr>
      </w:pPr>
      <w:r>
        <w:rPr>
          <w:sz w:val="28"/>
          <w:szCs w:val="28"/>
        </w:rPr>
        <w:t xml:space="preserve">     Oblicz kąt odbicia światła padającego na lustro, jeżeli kąt pomiędzy płaszczyzną lustra, a promieniem padającym wynosi 45 stopni. Wykonaj rysunek pomocniczy.</w:t>
      </w:r>
    </w:p>
    <w:p w:rsidR="008031D4" w:rsidRDefault="008031D4" w:rsidP="00803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notatki w zeszycie przypomnij sobie na czy polega zjawisko załamania światła i w jaki sposób może załamywać się światło.</w:t>
      </w:r>
    </w:p>
    <w:p w:rsidR="008031D4" w:rsidRDefault="0051697A" w:rsidP="00803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zadanie: </w:t>
      </w:r>
    </w:p>
    <w:p w:rsidR="0051697A" w:rsidRPr="0051697A" w:rsidRDefault="0051697A" w:rsidP="0051697A">
      <w:pPr>
        <w:rPr>
          <w:sz w:val="28"/>
          <w:szCs w:val="28"/>
        </w:rPr>
      </w:pPr>
      <w:r>
        <w:rPr>
          <w:sz w:val="28"/>
          <w:szCs w:val="28"/>
        </w:rPr>
        <w:t xml:space="preserve">     Narysuj bieg promieni świetlnych przy przejściu z ośrodka rzadszego do gęstszego. Podczas wykonywania rysunku uwzględnij normalną padania, prostopadłą do powierzchni zwierciadła.</w:t>
      </w:r>
    </w:p>
    <w:sectPr w:rsidR="0051697A" w:rsidRPr="0051697A" w:rsidSect="0072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410"/>
    <w:multiLevelType w:val="hybridMultilevel"/>
    <w:tmpl w:val="2CEA89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031D4"/>
    <w:rsid w:val="0051697A"/>
    <w:rsid w:val="00724649"/>
    <w:rsid w:val="0080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2020-04-27T18:00:00Z</dcterms:created>
  <dcterms:modified xsi:type="dcterms:W3CDTF">2020-04-27T18:14:00Z</dcterms:modified>
</cp:coreProperties>
</file>